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EC0D3" w14:textId="77777777" w:rsidR="00464A37" w:rsidRDefault="00464A37" w:rsidP="00464A37">
      <w:pPr>
        <w:spacing w:after="0" w:line="259" w:lineRule="auto"/>
        <w:ind w:left="2973" w:firstLine="0"/>
      </w:pPr>
      <w:r>
        <w:rPr>
          <w:noProof/>
        </w:rPr>
        <w:drawing>
          <wp:inline distT="0" distB="0" distL="0" distR="0" wp14:anchorId="3D6818DF" wp14:editId="5D8F0205">
            <wp:extent cx="1814068" cy="907174"/>
            <wp:effectExtent l="0" t="0" r="0" b="0"/>
            <wp:docPr id="135" name="Picture 135"/>
            <wp:cNvGraphicFramePr/>
            <a:graphic xmlns:a="http://schemas.openxmlformats.org/drawingml/2006/main">
              <a:graphicData uri="http://schemas.openxmlformats.org/drawingml/2006/picture">
                <pic:pic xmlns:pic="http://schemas.openxmlformats.org/drawingml/2006/picture">
                  <pic:nvPicPr>
                    <pic:cNvPr id="135" name="Picture 135"/>
                    <pic:cNvPicPr/>
                  </pic:nvPicPr>
                  <pic:blipFill>
                    <a:blip r:embed="rId5"/>
                    <a:stretch>
                      <a:fillRect/>
                    </a:stretch>
                  </pic:blipFill>
                  <pic:spPr>
                    <a:xfrm>
                      <a:off x="0" y="0"/>
                      <a:ext cx="1814068" cy="907174"/>
                    </a:xfrm>
                    <a:prstGeom prst="rect">
                      <a:avLst/>
                    </a:prstGeom>
                  </pic:spPr>
                </pic:pic>
              </a:graphicData>
            </a:graphic>
          </wp:inline>
        </w:drawing>
      </w:r>
    </w:p>
    <w:p w14:paraId="517C7873" w14:textId="77777777" w:rsidR="00464A37" w:rsidRDefault="00464A37" w:rsidP="00023F0B">
      <w:pPr>
        <w:spacing w:after="167" w:line="360" w:lineRule="auto"/>
        <w:ind w:left="39" w:right="3"/>
        <w:jc w:val="center"/>
        <w:rPr>
          <w:b/>
        </w:rPr>
      </w:pPr>
    </w:p>
    <w:p w14:paraId="7061BEB6" w14:textId="1F7E75DE" w:rsidR="003B60C7" w:rsidRPr="007F2980" w:rsidRDefault="003B60C7" w:rsidP="00023F0B">
      <w:pPr>
        <w:spacing w:after="167" w:line="360" w:lineRule="auto"/>
        <w:ind w:left="39" w:right="3"/>
        <w:jc w:val="center"/>
        <w:rPr>
          <w:rFonts w:ascii="Arial" w:hAnsi="Arial" w:cs="Arial"/>
        </w:rPr>
      </w:pPr>
      <w:r w:rsidRPr="007F2980">
        <w:rPr>
          <w:rFonts w:ascii="Arial" w:hAnsi="Arial" w:cs="Arial"/>
          <w:b/>
        </w:rPr>
        <w:t>Minutes of the 8</w:t>
      </w:r>
      <w:r w:rsidRPr="007F2980">
        <w:rPr>
          <w:rFonts w:ascii="Arial" w:hAnsi="Arial" w:cs="Arial"/>
          <w:b/>
          <w:vertAlign w:val="superscript"/>
        </w:rPr>
        <w:t>th</w:t>
      </w:r>
      <w:r w:rsidRPr="007F2980">
        <w:rPr>
          <w:rFonts w:ascii="Arial" w:hAnsi="Arial" w:cs="Arial"/>
          <w:b/>
        </w:rPr>
        <w:t xml:space="preserve"> Annual General Meeting </w:t>
      </w:r>
    </w:p>
    <w:p w14:paraId="70DE35EA" w14:textId="77777777" w:rsidR="003B60C7" w:rsidRPr="007F2980" w:rsidRDefault="003B60C7" w:rsidP="00023F0B">
      <w:pPr>
        <w:spacing w:after="167" w:line="360" w:lineRule="auto"/>
        <w:ind w:left="39"/>
        <w:jc w:val="center"/>
        <w:rPr>
          <w:rFonts w:ascii="Arial" w:hAnsi="Arial" w:cs="Arial"/>
        </w:rPr>
      </w:pPr>
      <w:r w:rsidRPr="007F2980">
        <w:rPr>
          <w:rFonts w:ascii="Arial" w:hAnsi="Arial" w:cs="Arial"/>
          <w:b/>
        </w:rPr>
        <w:t xml:space="preserve">At Abbey Fields Community Centre, Back Lane, Winchcombe </w:t>
      </w:r>
    </w:p>
    <w:p w14:paraId="17C73E22" w14:textId="5497E3E3" w:rsidR="003B60C7" w:rsidRPr="007F2980" w:rsidRDefault="003B60C7" w:rsidP="00023F0B">
      <w:pPr>
        <w:spacing w:after="167" w:line="360" w:lineRule="auto"/>
        <w:ind w:left="39" w:right="8"/>
        <w:jc w:val="center"/>
        <w:rPr>
          <w:rFonts w:ascii="Arial" w:hAnsi="Arial" w:cs="Arial"/>
        </w:rPr>
      </w:pPr>
      <w:r w:rsidRPr="007F2980">
        <w:rPr>
          <w:rFonts w:ascii="Arial" w:hAnsi="Arial" w:cs="Arial"/>
          <w:b/>
        </w:rPr>
        <w:t>2pm Tuesday 13</w:t>
      </w:r>
      <w:r w:rsidRPr="007F2980">
        <w:rPr>
          <w:rFonts w:ascii="Arial" w:hAnsi="Arial" w:cs="Arial"/>
          <w:b/>
          <w:vertAlign w:val="superscript"/>
        </w:rPr>
        <w:t>th</w:t>
      </w:r>
      <w:r w:rsidRPr="007F2980">
        <w:rPr>
          <w:rFonts w:ascii="Arial" w:hAnsi="Arial" w:cs="Arial"/>
          <w:b/>
        </w:rPr>
        <w:t xml:space="preserve"> May 2025 </w:t>
      </w:r>
    </w:p>
    <w:p w14:paraId="51A75606" w14:textId="1C284F7D" w:rsidR="003B60C7" w:rsidRPr="007F2980" w:rsidRDefault="003B60C7" w:rsidP="00023F0B">
      <w:pPr>
        <w:spacing w:line="360" w:lineRule="auto"/>
        <w:ind w:left="706" w:hanging="721"/>
        <w:rPr>
          <w:rFonts w:ascii="Arial" w:hAnsi="Arial" w:cs="Arial"/>
        </w:rPr>
      </w:pPr>
      <w:r w:rsidRPr="007F2980">
        <w:rPr>
          <w:rFonts w:ascii="Arial" w:hAnsi="Arial" w:cs="Arial"/>
        </w:rPr>
        <w:t xml:space="preserve">!. </w:t>
      </w:r>
      <w:r w:rsidRPr="007F2980">
        <w:rPr>
          <w:rFonts w:ascii="Arial" w:hAnsi="Arial" w:cs="Arial"/>
        </w:rPr>
        <w:tab/>
        <w:t xml:space="preserve">The business meeting commenced at 2.pm with Phil Hawthorn in the chair.  68 members were recorded as being present, thus constituting </w:t>
      </w:r>
      <w:r w:rsidR="00023F0B" w:rsidRPr="007F2980">
        <w:rPr>
          <w:rFonts w:ascii="Arial" w:hAnsi="Arial" w:cs="Arial"/>
        </w:rPr>
        <w:t>more than the 49 members needed</w:t>
      </w:r>
      <w:r w:rsidRPr="007F2980">
        <w:rPr>
          <w:rFonts w:ascii="Arial" w:hAnsi="Arial" w:cs="Arial"/>
        </w:rPr>
        <w:t xml:space="preserve"> for the meeting to be </w:t>
      </w:r>
      <w:r w:rsidR="00023F0B" w:rsidRPr="007F2980">
        <w:rPr>
          <w:rFonts w:ascii="Arial" w:hAnsi="Arial" w:cs="Arial"/>
        </w:rPr>
        <w:t xml:space="preserve">the </w:t>
      </w:r>
      <w:r w:rsidRPr="007F2980">
        <w:rPr>
          <w:rFonts w:ascii="Arial" w:hAnsi="Arial" w:cs="Arial"/>
        </w:rPr>
        <w:t>quor</w:t>
      </w:r>
      <w:r w:rsidR="00023F0B" w:rsidRPr="007F2980">
        <w:rPr>
          <w:rFonts w:ascii="Arial" w:hAnsi="Arial" w:cs="Arial"/>
        </w:rPr>
        <w:t>ate.</w:t>
      </w:r>
    </w:p>
    <w:p w14:paraId="76ADDFB8" w14:textId="1EB33D79" w:rsidR="003B60C7" w:rsidRPr="007F2980" w:rsidRDefault="003B60C7" w:rsidP="00023F0B">
      <w:pPr>
        <w:spacing w:line="360" w:lineRule="auto"/>
        <w:ind w:left="706" w:hanging="721"/>
        <w:rPr>
          <w:rFonts w:ascii="Arial" w:hAnsi="Arial" w:cs="Arial"/>
        </w:rPr>
      </w:pPr>
      <w:r w:rsidRPr="007F2980">
        <w:rPr>
          <w:rFonts w:ascii="Arial" w:hAnsi="Arial" w:cs="Arial"/>
        </w:rPr>
        <w:t>2.</w:t>
      </w:r>
      <w:r w:rsidRPr="007F2980">
        <w:rPr>
          <w:rFonts w:ascii="Arial" w:hAnsi="Arial" w:cs="Arial"/>
        </w:rPr>
        <w:tab/>
        <w:t xml:space="preserve">The Chairman </w:t>
      </w:r>
      <w:r w:rsidR="00023F0B" w:rsidRPr="007F2980">
        <w:rPr>
          <w:rFonts w:ascii="Arial" w:hAnsi="Arial" w:cs="Arial"/>
        </w:rPr>
        <w:t>began with introductory remarks</w:t>
      </w:r>
      <w:r w:rsidR="00464A37" w:rsidRPr="007F2980">
        <w:rPr>
          <w:rFonts w:ascii="Arial" w:hAnsi="Arial" w:cs="Arial"/>
        </w:rPr>
        <w:t>,</w:t>
      </w:r>
      <w:r w:rsidR="00023F0B" w:rsidRPr="007F2980">
        <w:rPr>
          <w:rFonts w:ascii="Arial" w:hAnsi="Arial" w:cs="Arial"/>
        </w:rPr>
        <w:t xml:space="preserve"> and then </w:t>
      </w:r>
      <w:r w:rsidRPr="007F2980">
        <w:rPr>
          <w:rFonts w:ascii="Arial" w:hAnsi="Arial" w:cs="Arial"/>
        </w:rPr>
        <w:t>introduced JoAnne Freeman</w:t>
      </w:r>
      <w:r w:rsidR="00023F0B" w:rsidRPr="007F2980">
        <w:rPr>
          <w:rFonts w:ascii="Arial" w:hAnsi="Arial" w:cs="Arial"/>
        </w:rPr>
        <w:t>,</w:t>
      </w:r>
      <w:r w:rsidRPr="007F2980">
        <w:rPr>
          <w:rFonts w:ascii="Arial" w:hAnsi="Arial" w:cs="Arial"/>
        </w:rPr>
        <w:t xml:space="preserve"> who gave a short speech to highlight an upcoming event in the town on the 6</w:t>
      </w:r>
      <w:r w:rsidRPr="007F2980">
        <w:rPr>
          <w:rFonts w:ascii="Arial" w:hAnsi="Arial" w:cs="Arial"/>
          <w:vertAlign w:val="superscript"/>
        </w:rPr>
        <w:t>th</w:t>
      </w:r>
      <w:r w:rsidRPr="007F2980">
        <w:rPr>
          <w:rFonts w:ascii="Arial" w:hAnsi="Arial" w:cs="Arial"/>
        </w:rPr>
        <w:t xml:space="preserve"> July, to provide additional funds for the </w:t>
      </w:r>
      <w:proofErr w:type="spellStart"/>
      <w:r w:rsidRPr="007F2980">
        <w:rPr>
          <w:rFonts w:ascii="Arial" w:hAnsi="Arial" w:cs="Arial"/>
        </w:rPr>
        <w:t>Isbourne</w:t>
      </w:r>
      <w:proofErr w:type="spellEnd"/>
      <w:r w:rsidRPr="007F2980">
        <w:rPr>
          <w:rFonts w:ascii="Arial" w:hAnsi="Arial" w:cs="Arial"/>
        </w:rPr>
        <w:t xml:space="preserve"> Arts Centre.  The event would involve an open day to allow the public to view eco-gardens and wild spaces as part of a green trail and would be supported by a green hub at the Arts Centre.  She hoped members would feel able to support the event.</w:t>
      </w:r>
    </w:p>
    <w:p w14:paraId="15E5D0DE" w14:textId="77777777" w:rsidR="00443181" w:rsidRPr="007F2980" w:rsidRDefault="003B60C7" w:rsidP="00023F0B">
      <w:pPr>
        <w:spacing w:line="360" w:lineRule="auto"/>
        <w:ind w:left="706" w:hanging="721"/>
        <w:rPr>
          <w:rFonts w:ascii="Arial" w:hAnsi="Arial" w:cs="Arial"/>
        </w:rPr>
      </w:pPr>
      <w:r w:rsidRPr="007F2980">
        <w:rPr>
          <w:rFonts w:ascii="Arial" w:hAnsi="Arial" w:cs="Arial"/>
        </w:rPr>
        <w:t>3.</w:t>
      </w:r>
      <w:r w:rsidRPr="007F2980">
        <w:rPr>
          <w:rFonts w:ascii="Arial" w:hAnsi="Arial" w:cs="Arial"/>
        </w:rPr>
        <w:tab/>
      </w:r>
      <w:r w:rsidR="00443181" w:rsidRPr="007F2980">
        <w:rPr>
          <w:rFonts w:ascii="Arial" w:hAnsi="Arial" w:cs="Arial"/>
          <w:b/>
          <w:bCs/>
        </w:rPr>
        <w:t>The Chairman then formally opened the AGM.</w:t>
      </w:r>
    </w:p>
    <w:p w14:paraId="64BDF6E1" w14:textId="77777777" w:rsidR="00443181" w:rsidRPr="007F2980" w:rsidRDefault="00443181" w:rsidP="00023F0B">
      <w:pPr>
        <w:spacing w:line="360" w:lineRule="auto"/>
        <w:ind w:left="706" w:hanging="721"/>
        <w:rPr>
          <w:rFonts w:ascii="Arial" w:hAnsi="Arial" w:cs="Arial"/>
        </w:rPr>
      </w:pPr>
      <w:r w:rsidRPr="007F2980">
        <w:rPr>
          <w:rFonts w:ascii="Arial" w:hAnsi="Arial" w:cs="Arial"/>
        </w:rPr>
        <w:t>4.</w:t>
      </w:r>
      <w:r w:rsidRPr="007F2980">
        <w:rPr>
          <w:rFonts w:ascii="Arial" w:hAnsi="Arial" w:cs="Arial"/>
        </w:rPr>
        <w:tab/>
      </w:r>
      <w:r w:rsidRPr="007F2980">
        <w:rPr>
          <w:rFonts w:ascii="Arial" w:hAnsi="Arial" w:cs="Arial"/>
          <w:b/>
          <w:bCs/>
        </w:rPr>
        <w:t>Apologies were received from:</w:t>
      </w:r>
    </w:p>
    <w:p w14:paraId="28B240A6" w14:textId="4FF264A8" w:rsidR="00431112" w:rsidRPr="007F2980" w:rsidRDefault="00443181" w:rsidP="00023F0B">
      <w:pPr>
        <w:spacing w:line="360" w:lineRule="auto"/>
        <w:ind w:left="706" w:hanging="721"/>
        <w:rPr>
          <w:rFonts w:ascii="Arial" w:hAnsi="Arial" w:cs="Arial"/>
        </w:rPr>
      </w:pPr>
      <w:r w:rsidRPr="007F2980">
        <w:rPr>
          <w:rFonts w:ascii="Arial" w:hAnsi="Arial" w:cs="Arial"/>
        </w:rPr>
        <w:tab/>
        <w:t xml:space="preserve">Ian Tucker; Maggie Tucker; Lynne </w:t>
      </w:r>
      <w:r w:rsidR="00D800A2" w:rsidRPr="007F2980">
        <w:rPr>
          <w:rFonts w:ascii="Arial" w:hAnsi="Arial" w:cs="Arial"/>
        </w:rPr>
        <w:t>Smith</w:t>
      </w:r>
      <w:r w:rsidRPr="007F2980">
        <w:rPr>
          <w:rFonts w:ascii="Arial" w:hAnsi="Arial" w:cs="Arial"/>
        </w:rPr>
        <w:t xml:space="preserve">; Nick Hoskins; David Ayres; Katie Ayres; Karen Kane; </w:t>
      </w:r>
      <w:r w:rsidR="00D800A2" w:rsidRPr="007F2980">
        <w:rPr>
          <w:rFonts w:ascii="Arial" w:hAnsi="Arial" w:cs="Arial"/>
        </w:rPr>
        <w:t xml:space="preserve">Paul and Janice Wonnacott; </w:t>
      </w:r>
      <w:r w:rsidRPr="007F2980">
        <w:rPr>
          <w:rFonts w:ascii="Arial" w:hAnsi="Arial" w:cs="Arial"/>
        </w:rPr>
        <w:t>Pat Barton and</w:t>
      </w:r>
      <w:r w:rsidR="00431112" w:rsidRPr="007F2980">
        <w:rPr>
          <w:rFonts w:ascii="Arial" w:hAnsi="Arial" w:cs="Arial"/>
        </w:rPr>
        <w:t xml:space="preserve"> Jane Clark</w:t>
      </w:r>
    </w:p>
    <w:p w14:paraId="37096DE9" w14:textId="77777777" w:rsidR="00431112" w:rsidRPr="007F2980" w:rsidRDefault="00431112" w:rsidP="00023F0B">
      <w:pPr>
        <w:spacing w:line="360" w:lineRule="auto"/>
        <w:ind w:left="706" w:hanging="721"/>
        <w:rPr>
          <w:rFonts w:ascii="Arial" w:hAnsi="Arial" w:cs="Arial"/>
        </w:rPr>
      </w:pPr>
      <w:r w:rsidRPr="007F2980">
        <w:rPr>
          <w:rFonts w:ascii="Arial" w:hAnsi="Arial" w:cs="Arial"/>
          <w:b/>
        </w:rPr>
        <w:t>5.</w:t>
      </w:r>
      <w:r w:rsidRPr="007F2980">
        <w:rPr>
          <w:rFonts w:ascii="Arial" w:hAnsi="Arial" w:cs="Arial"/>
          <w:b/>
        </w:rPr>
        <w:tab/>
        <w:t>The Minutes</w:t>
      </w:r>
      <w:r w:rsidRPr="007F2980">
        <w:rPr>
          <w:rFonts w:ascii="Arial" w:hAnsi="Arial" w:cs="Arial"/>
        </w:rPr>
        <w:t xml:space="preserve"> </w:t>
      </w:r>
      <w:r w:rsidRPr="007F2980">
        <w:rPr>
          <w:rFonts w:ascii="Arial" w:hAnsi="Arial" w:cs="Arial"/>
          <w:b/>
        </w:rPr>
        <w:t>for the 2024 AGM</w:t>
      </w:r>
      <w:r w:rsidRPr="007F2980">
        <w:rPr>
          <w:rFonts w:ascii="Arial" w:hAnsi="Arial" w:cs="Arial"/>
        </w:rPr>
        <w:t xml:space="preserve"> had been circulated to all members via Beacon email and the website and a vote was proposed by John Barker, seconded by Tony Richards to approve them as an accurate record.  The Minutes were then unanimously approved.</w:t>
      </w:r>
    </w:p>
    <w:p w14:paraId="3702173F" w14:textId="3883AC83" w:rsidR="00431112" w:rsidRPr="007F2980" w:rsidRDefault="00431112" w:rsidP="00023F0B">
      <w:pPr>
        <w:spacing w:line="360" w:lineRule="auto"/>
        <w:ind w:left="706" w:hanging="721"/>
        <w:rPr>
          <w:rFonts w:ascii="Arial" w:hAnsi="Arial" w:cs="Arial"/>
        </w:rPr>
      </w:pPr>
      <w:r w:rsidRPr="007F2980">
        <w:rPr>
          <w:rFonts w:ascii="Arial" w:hAnsi="Arial" w:cs="Arial"/>
          <w:b/>
        </w:rPr>
        <w:t>6.</w:t>
      </w:r>
      <w:r w:rsidRPr="007F2980">
        <w:rPr>
          <w:rFonts w:ascii="Arial" w:hAnsi="Arial" w:cs="Arial"/>
          <w:b/>
        </w:rPr>
        <w:tab/>
      </w:r>
      <w:r w:rsidRPr="007F2980">
        <w:rPr>
          <w:rFonts w:ascii="Arial" w:hAnsi="Arial" w:cs="Arial"/>
          <w:b/>
          <w:bCs/>
        </w:rPr>
        <w:t>T</w:t>
      </w:r>
      <w:r w:rsidRPr="007F2980">
        <w:rPr>
          <w:rFonts w:ascii="Arial" w:hAnsi="Arial" w:cs="Arial"/>
          <w:b/>
        </w:rPr>
        <w:t xml:space="preserve">he Chairman began </w:t>
      </w:r>
      <w:r w:rsidRPr="007F2980">
        <w:rPr>
          <w:rFonts w:ascii="Arial" w:hAnsi="Arial" w:cs="Arial"/>
        </w:rPr>
        <w:t>by reminding the meeting that was his last AGM as Chairman  after serving on the committee for 8</w:t>
      </w:r>
      <w:r w:rsidR="009E682D">
        <w:rPr>
          <w:rFonts w:ascii="Arial" w:hAnsi="Arial" w:cs="Arial"/>
        </w:rPr>
        <w:t xml:space="preserve"> </w:t>
      </w:r>
      <w:r w:rsidRPr="007F2980">
        <w:rPr>
          <w:rFonts w:ascii="Arial" w:hAnsi="Arial" w:cs="Arial"/>
        </w:rPr>
        <w:t xml:space="preserve">years since the u3a had been established in Winchcombe and directed members to his final </w:t>
      </w:r>
      <w:r w:rsidR="00023F0B" w:rsidRPr="007F2980">
        <w:rPr>
          <w:rFonts w:ascii="Arial" w:hAnsi="Arial" w:cs="Arial"/>
          <w:b/>
          <w:bCs/>
        </w:rPr>
        <w:t>R</w:t>
      </w:r>
      <w:r w:rsidRPr="007F2980">
        <w:rPr>
          <w:rFonts w:ascii="Arial" w:hAnsi="Arial" w:cs="Arial"/>
          <w:b/>
          <w:bCs/>
        </w:rPr>
        <w:t>eport</w:t>
      </w:r>
      <w:r w:rsidRPr="007F2980">
        <w:rPr>
          <w:rFonts w:ascii="Arial" w:hAnsi="Arial" w:cs="Arial"/>
        </w:rPr>
        <w:t xml:space="preserve"> that had been circulated to all members in advance of the meeting by email and by publication on our website.     He invited questions from the floor.  No questions were forthcoming  </w:t>
      </w:r>
    </w:p>
    <w:p w14:paraId="70BB3223" w14:textId="748BF343" w:rsidR="000E214A" w:rsidRPr="007F2980" w:rsidRDefault="000E214A" w:rsidP="002D7B45">
      <w:pPr>
        <w:spacing w:line="360" w:lineRule="auto"/>
        <w:ind w:left="706" w:hanging="706"/>
        <w:rPr>
          <w:rFonts w:ascii="Arial" w:hAnsi="Arial" w:cs="Arial"/>
        </w:rPr>
      </w:pPr>
      <w:r w:rsidRPr="007F2980">
        <w:rPr>
          <w:rFonts w:ascii="Arial" w:hAnsi="Arial" w:cs="Arial"/>
          <w:b/>
        </w:rPr>
        <w:t>7.</w:t>
      </w:r>
      <w:r w:rsidRPr="007F2980">
        <w:rPr>
          <w:rFonts w:ascii="Arial" w:hAnsi="Arial" w:cs="Arial"/>
          <w:b/>
        </w:rPr>
        <w:tab/>
        <w:t>The Treasurer’s Report</w:t>
      </w:r>
      <w:r w:rsidRPr="007F2980">
        <w:rPr>
          <w:rFonts w:ascii="Arial" w:hAnsi="Arial" w:cs="Arial"/>
        </w:rPr>
        <w:t xml:space="preserve"> had been circulated in advance to all members via Beacon email and via the website, together with a copy of the summary accounts which had been verified by the independent examiner.  The summary accounts were screened in the hall for the benefit of members attending.  As in previous years, the accounts showed a healthy </w:t>
      </w:r>
      <w:r w:rsidRPr="007F2980">
        <w:rPr>
          <w:rFonts w:ascii="Arial" w:hAnsi="Arial" w:cs="Arial"/>
        </w:rPr>
        <w:lastRenderedPageBreak/>
        <w:t xml:space="preserve">balance.  The Treasurer accordingly did not recommend any increase to members’ subscriptions for a further year.  In his report the Treasurer invited members to submit suggestions or ideas for events or activities that might be organised for the benefit of the whole membership. </w:t>
      </w:r>
    </w:p>
    <w:p w14:paraId="32F5199C" w14:textId="77777777" w:rsidR="00023F0B" w:rsidRPr="007F2980" w:rsidRDefault="000E214A" w:rsidP="00023F0B">
      <w:pPr>
        <w:spacing w:line="360" w:lineRule="auto"/>
        <w:ind w:left="731"/>
        <w:rPr>
          <w:rFonts w:ascii="Arial" w:hAnsi="Arial" w:cs="Arial"/>
        </w:rPr>
      </w:pPr>
      <w:r w:rsidRPr="007F2980">
        <w:rPr>
          <w:rFonts w:ascii="Arial" w:hAnsi="Arial" w:cs="Arial"/>
        </w:rPr>
        <w:t>There were no questions to the Treasurer from the meeting</w:t>
      </w:r>
      <w:r w:rsidR="00023F0B" w:rsidRPr="007F2980">
        <w:rPr>
          <w:rFonts w:ascii="Arial" w:hAnsi="Arial" w:cs="Arial"/>
        </w:rPr>
        <w:t>.</w:t>
      </w:r>
    </w:p>
    <w:p w14:paraId="587F6864" w14:textId="2A998957" w:rsidR="000E214A" w:rsidRPr="007F2980" w:rsidRDefault="000E214A" w:rsidP="00023F0B">
      <w:pPr>
        <w:spacing w:line="360" w:lineRule="auto"/>
        <w:ind w:left="731"/>
        <w:rPr>
          <w:rFonts w:ascii="Arial" w:hAnsi="Arial" w:cs="Arial"/>
        </w:rPr>
      </w:pPr>
      <w:r w:rsidRPr="007F2980">
        <w:rPr>
          <w:rFonts w:ascii="Arial" w:hAnsi="Arial" w:cs="Arial"/>
        </w:rPr>
        <w:t xml:space="preserve"> </w:t>
      </w:r>
      <w:r w:rsidR="00023F0B" w:rsidRPr="007F2980">
        <w:rPr>
          <w:rFonts w:ascii="Arial" w:hAnsi="Arial" w:cs="Arial"/>
          <w:b/>
          <w:bCs/>
        </w:rPr>
        <w:t xml:space="preserve">A </w:t>
      </w:r>
      <w:r w:rsidRPr="007F2980">
        <w:rPr>
          <w:rFonts w:ascii="Arial" w:hAnsi="Arial" w:cs="Arial"/>
          <w:b/>
          <w:bCs/>
        </w:rPr>
        <w:t>vote</w:t>
      </w:r>
      <w:r w:rsidRPr="007F2980">
        <w:rPr>
          <w:rFonts w:ascii="Arial" w:hAnsi="Arial" w:cs="Arial"/>
        </w:rPr>
        <w:t xml:space="preserve"> was taken to approve them.  The motion was proposed by Bob Roberts and seconded by Mike Hill.   The vote was passed unanimously. </w:t>
      </w:r>
    </w:p>
    <w:p w14:paraId="3FEC1961" w14:textId="77777777" w:rsidR="000E214A" w:rsidRPr="007F2980" w:rsidRDefault="000E214A" w:rsidP="00023F0B">
      <w:pPr>
        <w:spacing w:line="360" w:lineRule="auto"/>
        <w:ind w:left="731"/>
        <w:rPr>
          <w:rFonts w:ascii="Arial" w:hAnsi="Arial" w:cs="Arial"/>
        </w:rPr>
      </w:pPr>
      <w:r w:rsidRPr="007F2980">
        <w:rPr>
          <w:rFonts w:ascii="Arial" w:hAnsi="Arial" w:cs="Arial"/>
        </w:rPr>
        <w:t xml:space="preserve">A </w:t>
      </w:r>
      <w:r w:rsidRPr="007F2980">
        <w:rPr>
          <w:rFonts w:ascii="Arial" w:hAnsi="Arial" w:cs="Arial"/>
          <w:b/>
        </w:rPr>
        <w:t>further vote to approve the continuation of an Examiner</w:t>
      </w:r>
      <w:r w:rsidRPr="007F2980">
        <w:rPr>
          <w:rFonts w:ascii="Arial" w:hAnsi="Arial" w:cs="Arial"/>
        </w:rPr>
        <w:t xml:space="preserve"> to scrutinise the accounts for the coming year and to appoint John Prout, who had again agreed to act in this role, was then proposed by Paul Clark and seconded by Tim Morgan.  </w:t>
      </w:r>
    </w:p>
    <w:p w14:paraId="2AD4B1F3" w14:textId="5C7BDA96" w:rsidR="000E214A" w:rsidRPr="007F2980" w:rsidRDefault="000E214A" w:rsidP="00023F0B">
      <w:pPr>
        <w:spacing w:line="360" w:lineRule="auto"/>
        <w:ind w:left="731"/>
        <w:rPr>
          <w:rFonts w:ascii="Arial" w:hAnsi="Arial" w:cs="Arial"/>
        </w:rPr>
      </w:pPr>
      <w:r w:rsidRPr="007F2980">
        <w:rPr>
          <w:rFonts w:ascii="Arial" w:hAnsi="Arial" w:cs="Arial"/>
        </w:rPr>
        <w:t xml:space="preserve">The vote was passed unanimously.  </w:t>
      </w:r>
      <w:r w:rsidR="00464A37" w:rsidRPr="007F2980">
        <w:rPr>
          <w:rFonts w:ascii="Arial" w:hAnsi="Arial" w:cs="Arial"/>
        </w:rPr>
        <w:t>(</w:t>
      </w:r>
      <w:r w:rsidRPr="007F2980">
        <w:rPr>
          <w:rFonts w:ascii="Arial" w:hAnsi="Arial" w:cs="Arial"/>
        </w:rPr>
        <w:t>The Treasurer had already indicated that a small gift would be given to the Examiner for his work on the accounts</w:t>
      </w:r>
      <w:r w:rsidR="00464A37" w:rsidRPr="007F2980">
        <w:rPr>
          <w:rFonts w:ascii="Arial" w:hAnsi="Arial" w:cs="Arial"/>
        </w:rPr>
        <w:t>)</w:t>
      </w:r>
      <w:r w:rsidRPr="007F2980">
        <w:rPr>
          <w:rFonts w:ascii="Arial" w:hAnsi="Arial" w:cs="Arial"/>
        </w:rPr>
        <w:t>.</w:t>
      </w:r>
    </w:p>
    <w:p w14:paraId="746B0095" w14:textId="77777777" w:rsidR="000E214A" w:rsidRPr="007F2980" w:rsidRDefault="000E214A" w:rsidP="00023F0B">
      <w:pPr>
        <w:spacing w:line="360" w:lineRule="auto"/>
        <w:ind w:left="731"/>
        <w:rPr>
          <w:rFonts w:ascii="Arial" w:hAnsi="Arial" w:cs="Arial"/>
        </w:rPr>
      </w:pPr>
    </w:p>
    <w:p w14:paraId="5B537D9D" w14:textId="77BE597C" w:rsidR="000E214A" w:rsidRPr="007F2980" w:rsidRDefault="000E214A" w:rsidP="00023F0B">
      <w:pPr>
        <w:spacing w:line="360" w:lineRule="auto"/>
        <w:ind w:left="720" w:hanging="720"/>
        <w:rPr>
          <w:rFonts w:ascii="Arial" w:hAnsi="Arial" w:cs="Arial"/>
        </w:rPr>
      </w:pPr>
      <w:r w:rsidRPr="007F2980">
        <w:rPr>
          <w:rFonts w:ascii="Arial" w:hAnsi="Arial" w:cs="Arial"/>
          <w:b/>
          <w:bCs/>
        </w:rPr>
        <w:t>8.</w:t>
      </w:r>
      <w:r w:rsidRPr="007F2980">
        <w:rPr>
          <w:rFonts w:ascii="Arial" w:hAnsi="Arial" w:cs="Arial"/>
          <w:b/>
          <w:bCs/>
        </w:rPr>
        <w:tab/>
        <w:t>The meeting then moved to consider the</w:t>
      </w:r>
      <w:r w:rsidRPr="007F2980">
        <w:rPr>
          <w:rFonts w:ascii="Arial" w:hAnsi="Arial" w:cs="Arial"/>
        </w:rPr>
        <w:t xml:space="preserve"> </w:t>
      </w:r>
      <w:r w:rsidRPr="007F2980">
        <w:rPr>
          <w:rFonts w:ascii="Arial" w:hAnsi="Arial" w:cs="Arial"/>
          <w:b/>
        </w:rPr>
        <w:t>election of candidates as Trustees</w:t>
      </w:r>
      <w:r w:rsidRPr="007F2980">
        <w:rPr>
          <w:rFonts w:ascii="Arial" w:hAnsi="Arial" w:cs="Arial"/>
        </w:rPr>
        <w:t xml:space="preserve"> for the coming year.  The nominated candidates list had been circulated to all members in advance and the list was screened in the hall for the benefit of those attending.  The Chairman pointed out that the published list had shown </w:t>
      </w:r>
      <w:r w:rsidR="00013C5A" w:rsidRPr="007F2980">
        <w:rPr>
          <w:rFonts w:ascii="Arial" w:hAnsi="Arial" w:cs="Arial"/>
        </w:rPr>
        <w:t>two</w:t>
      </w:r>
      <w:r w:rsidRPr="007F2980">
        <w:rPr>
          <w:rFonts w:ascii="Arial" w:hAnsi="Arial" w:cs="Arial"/>
        </w:rPr>
        <w:t xml:space="preserve"> committee role</w:t>
      </w:r>
      <w:r w:rsidR="00013C5A" w:rsidRPr="007F2980">
        <w:rPr>
          <w:rFonts w:ascii="Arial" w:hAnsi="Arial" w:cs="Arial"/>
        </w:rPr>
        <w:t>s</w:t>
      </w:r>
      <w:r w:rsidRPr="007F2980">
        <w:rPr>
          <w:rFonts w:ascii="Arial" w:hAnsi="Arial" w:cs="Arial"/>
        </w:rPr>
        <w:t xml:space="preserve"> as being vacant, that being the post of </w:t>
      </w:r>
      <w:r w:rsidR="00013C5A" w:rsidRPr="007F2980">
        <w:rPr>
          <w:rFonts w:ascii="Arial" w:hAnsi="Arial" w:cs="Arial"/>
        </w:rPr>
        <w:t>assistant Treasurer</w:t>
      </w:r>
      <w:r w:rsidRPr="007F2980">
        <w:rPr>
          <w:rFonts w:ascii="Arial" w:hAnsi="Arial" w:cs="Arial"/>
        </w:rPr>
        <w:t>,</w:t>
      </w:r>
      <w:r w:rsidR="00013C5A" w:rsidRPr="007F2980">
        <w:rPr>
          <w:rFonts w:ascii="Arial" w:hAnsi="Arial" w:cs="Arial"/>
        </w:rPr>
        <w:t xml:space="preserve"> and the role of Beacon </w:t>
      </w:r>
      <w:r w:rsidR="002D7B45">
        <w:rPr>
          <w:rFonts w:ascii="Arial" w:hAnsi="Arial" w:cs="Arial"/>
        </w:rPr>
        <w:t>Administrator</w:t>
      </w:r>
      <w:r w:rsidRPr="007F2980">
        <w:rPr>
          <w:rFonts w:ascii="Arial" w:hAnsi="Arial" w:cs="Arial"/>
        </w:rPr>
        <w:t xml:space="preserve">.  </w:t>
      </w:r>
      <w:r w:rsidR="00013C5A" w:rsidRPr="007F2980">
        <w:rPr>
          <w:rFonts w:ascii="Arial" w:hAnsi="Arial" w:cs="Arial"/>
        </w:rPr>
        <w:t>However</w:t>
      </w:r>
      <w:r w:rsidR="00464A37" w:rsidRPr="007F2980">
        <w:rPr>
          <w:rFonts w:ascii="Arial" w:hAnsi="Arial" w:cs="Arial"/>
        </w:rPr>
        <w:t>,</w:t>
      </w:r>
      <w:r w:rsidR="00013C5A" w:rsidRPr="007F2980">
        <w:rPr>
          <w:rFonts w:ascii="Arial" w:hAnsi="Arial" w:cs="Arial"/>
        </w:rPr>
        <w:t xml:space="preserve"> 2 other people had chosen to stand for election as ordinary members, namely, Lynette Hurley and Nigel Sharp</w:t>
      </w:r>
      <w:r w:rsidR="00464A37" w:rsidRPr="007F2980">
        <w:rPr>
          <w:rFonts w:ascii="Arial" w:hAnsi="Arial" w:cs="Arial"/>
        </w:rPr>
        <w:t>,</w:t>
      </w:r>
      <w:r w:rsidR="00013C5A" w:rsidRPr="007F2980">
        <w:rPr>
          <w:rFonts w:ascii="Arial" w:hAnsi="Arial" w:cs="Arial"/>
        </w:rPr>
        <w:t xml:space="preserve"> and it was hoped that any remaining vacancies could be filled in due course.</w:t>
      </w:r>
    </w:p>
    <w:p w14:paraId="6F8585B2" w14:textId="1E327A9E" w:rsidR="00013C5A" w:rsidRPr="007F2980" w:rsidRDefault="00013C5A" w:rsidP="00023F0B">
      <w:pPr>
        <w:spacing w:line="360" w:lineRule="auto"/>
        <w:ind w:left="720" w:hanging="720"/>
        <w:rPr>
          <w:rFonts w:ascii="Arial" w:hAnsi="Arial" w:cs="Arial"/>
        </w:rPr>
      </w:pPr>
      <w:r w:rsidRPr="007F2980">
        <w:rPr>
          <w:rFonts w:ascii="Arial" w:hAnsi="Arial" w:cs="Arial"/>
          <w:b/>
          <w:bCs/>
        </w:rPr>
        <w:tab/>
        <w:t xml:space="preserve">A motion was then put to take the election of the candidates nominated, by a single block vote.  </w:t>
      </w:r>
      <w:r w:rsidRPr="007F2980">
        <w:rPr>
          <w:rFonts w:ascii="Arial" w:hAnsi="Arial" w:cs="Arial"/>
        </w:rPr>
        <w:t>The motion was proposed</w:t>
      </w:r>
      <w:r w:rsidRPr="007F2980">
        <w:rPr>
          <w:rFonts w:ascii="Arial" w:hAnsi="Arial" w:cs="Arial"/>
          <w:b/>
          <w:bCs/>
        </w:rPr>
        <w:t xml:space="preserve"> </w:t>
      </w:r>
      <w:r w:rsidRPr="007F2980">
        <w:rPr>
          <w:rFonts w:ascii="Arial" w:hAnsi="Arial" w:cs="Arial"/>
        </w:rPr>
        <w:t>by</w:t>
      </w:r>
      <w:r w:rsidRPr="007F2980">
        <w:rPr>
          <w:rFonts w:ascii="Arial" w:hAnsi="Arial" w:cs="Arial"/>
          <w:b/>
          <w:bCs/>
        </w:rPr>
        <w:t xml:space="preserve"> </w:t>
      </w:r>
      <w:r w:rsidRPr="007F2980">
        <w:rPr>
          <w:rFonts w:ascii="Arial" w:hAnsi="Arial" w:cs="Arial"/>
        </w:rPr>
        <w:t>Paul Clark and seconded by David Wadsworth.  The motion was carried unanimously and the election of the candidates was then put to the vote and was equally carried unanimously.</w:t>
      </w:r>
    </w:p>
    <w:p w14:paraId="5E86DF77" w14:textId="205D2541" w:rsidR="00013C5A" w:rsidRPr="007F2980" w:rsidRDefault="00013C5A" w:rsidP="00023F0B">
      <w:pPr>
        <w:spacing w:line="360" w:lineRule="auto"/>
        <w:ind w:left="720" w:hanging="720"/>
        <w:rPr>
          <w:rFonts w:ascii="Arial" w:hAnsi="Arial" w:cs="Arial"/>
          <w:b/>
          <w:bCs/>
        </w:rPr>
      </w:pPr>
      <w:r w:rsidRPr="007F2980">
        <w:rPr>
          <w:rFonts w:ascii="Arial" w:hAnsi="Arial" w:cs="Arial"/>
          <w:b/>
          <w:bCs/>
        </w:rPr>
        <w:tab/>
        <w:t>The Trustees elected for 2025 to 2026 were :</w:t>
      </w:r>
    </w:p>
    <w:p w14:paraId="1419485C" w14:textId="265B67B6" w:rsidR="00013C5A" w:rsidRPr="007F2980" w:rsidRDefault="00013C5A" w:rsidP="00023F0B">
      <w:pPr>
        <w:spacing w:line="360" w:lineRule="auto"/>
        <w:ind w:left="720" w:hanging="720"/>
        <w:rPr>
          <w:rFonts w:ascii="Arial" w:hAnsi="Arial" w:cs="Arial"/>
          <w:b/>
          <w:bCs/>
        </w:rPr>
      </w:pPr>
      <w:r w:rsidRPr="007F2980">
        <w:rPr>
          <w:rFonts w:ascii="Arial" w:hAnsi="Arial" w:cs="Arial"/>
          <w:b/>
          <w:bCs/>
        </w:rPr>
        <w:tab/>
        <w:t>Chairperson: Jean Jones</w:t>
      </w:r>
      <w:r w:rsidRPr="007F2980">
        <w:rPr>
          <w:rFonts w:ascii="Arial" w:hAnsi="Arial" w:cs="Arial"/>
          <w:b/>
          <w:bCs/>
        </w:rPr>
        <w:tab/>
      </w:r>
      <w:r w:rsidRPr="007F2980">
        <w:rPr>
          <w:rFonts w:ascii="Arial" w:hAnsi="Arial" w:cs="Arial"/>
          <w:b/>
          <w:bCs/>
        </w:rPr>
        <w:tab/>
      </w:r>
      <w:r w:rsidRPr="007F2980">
        <w:rPr>
          <w:rFonts w:ascii="Arial" w:hAnsi="Arial" w:cs="Arial"/>
          <w:b/>
          <w:bCs/>
        </w:rPr>
        <w:tab/>
        <w:t>Vice- Chair</w:t>
      </w:r>
      <w:r w:rsidR="00950865" w:rsidRPr="007F2980">
        <w:rPr>
          <w:rFonts w:ascii="Arial" w:hAnsi="Arial" w:cs="Arial"/>
          <w:b/>
          <w:bCs/>
        </w:rPr>
        <w:t>: Paul McDonald</w:t>
      </w:r>
      <w:r w:rsidR="00950865" w:rsidRPr="007F2980">
        <w:rPr>
          <w:rFonts w:ascii="Arial" w:hAnsi="Arial" w:cs="Arial"/>
          <w:b/>
          <w:bCs/>
        </w:rPr>
        <w:tab/>
      </w:r>
    </w:p>
    <w:p w14:paraId="4CD12528" w14:textId="1BA6735B" w:rsidR="00950865" w:rsidRPr="007F2980" w:rsidRDefault="00950865" w:rsidP="00023F0B">
      <w:pPr>
        <w:spacing w:line="360" w:lineRule="auto"/>
        <w:ind w:left="720" w:hanging="720"/>
        <w:rPr>
          <w:rFonts w:ascii="Arial" w:hAnsi="Arial" w:cs="Arial"/>
          <w:b/>
          <w:bCs/>
        </w:rPr>
      </w:pPr>
      <w:r w:rsidRPr="007F2980">
        <w:rPr>
          <w:rFonts w:ascii="Arial" w:hAnsi="Arial" w:cs="Arial"/>
          <w:b/>
          <w:bCs/>
        </w:rPr>
        <w:tab/>
        <w:t>Treasurer:   Ian Tucker</w:t>
      </w:r>
      <w:r w:rsidRPr="007F2980">
        <w:rPr>
          <w:rFonts w:ascii="Arial" w:hAnsi="Arial" w:cs="Arial"/>
          <w:b/>
          <w:bCs/>
        </w:rPr>
        <w:tab/>
      </w:r>
      <w:r w:rsidRPr="007F2980">
        <w:rPr>
          <w:rFonts w:ascii="Arial" w:hAnsi="Arial" w:cs="Arial"/>
          <w:b/>
          <w:bCs/>
        </w:rPr>
        <w:tab/>
      </w:r>
      <w:r w:rsidRPr="007F2980">
        <w:rPr>
          <w:rFonts w:ascii="Arial" w:hAnsi="Arial" w:cs="Arial"/>
          <w:b/>
          <w:bCs/>
        </w:rPr>
        <w:tab/>
        <w:t>Secretary: Lynne Smith</w:t>
      </w:r>
    </w:p>
    <w:p w14:paraId="1746F201" w14:textId="4E665131" w:rsidR="00950865" w:rsidRPr="007F2980" w:rsidRDefault="00950865" w:rsidP="00023F0B">
      <w:pPr>
        <w:spacing w:line="360" w:lineRule="auto"/>
        <w:ind w:left="720" w:hanging="720"/>
        <w:rPr>
          <w:rFonts w:ascii="Arial" w:hAnsi="Arial" w:cs="Arial"/>
          <w:b/>
          <w:bCs/>
        </w:rPr>
      </w:pPr>
      <w:r w:rsidRPr="007F2980">
        <w:rPr>
          <w:rFonts w:ascii="Arial" w:hAnsi="Arial" w:cs="Arial"/>
          <w:b/>
          <w:bCs/>
        </w:rPr>
        <w:tab/>
        <w:t xml:space="preserve">Groups </w:t>
      </w:r>
      <w:r w:rsidR="007928D5">
        <w:rPr>
          <w:rFonts w:ascii="Arial" w:hAnsi="Arial" w:cs="Arial"/>
          <w:b/>
          <w:bCs/>
        </w:rPr>
        <w:t>Secretary</w:t>
      </w:r>
      <w:r w:rsidRPr="007F2980">
        <w:rPr>
          <w:rFonts w:ascii="Arial" w:hAnsi="Arial" w:cs="Arial"/>
          <w:b/>
          <w:bCs/>
        </w:rPr>
        <w:t xml:space="preserve">: Jenny </w:t>
      </w:r>
      <w:proofErr w:type="spellStart"/>
      <w:r w:rsidRPr="007F2980">
        <w:rPr>
          <w:rFonts w:ascii="Arial" w:hAnsi="Arial" w:cs="Arial"/>
          <w:b/>
          <w:bCs/>
        </w:rPr>
        <w:t>Mackelworth</w:t>
      </w:r>
      <w:proofErr w:type="spellEnd"/>
      <w:r w:rsidRPr="007F2980">
        <w:rPr>
          <w:rFonts w:ascii="Arial" w:hAnsi="Arial" w:cs="Arial"/>
          <w:b/>
          <w:bCs/>
        </w:rPr>
        <w:t xml:space="preserve">        Membership Secretary: Sarah McDonald </w:t>
      </w:r>
    </w:p>
    <w:p w14:paraId="4503188C" w14:textId="14862A59" w:rsidR="00950865" w:rsidRPr="007F2980" w:rsidRDefault="00950865" w:rsidP="00023F0B">
      <w:pPr>
        <w:spacing w:line="360" w:lineRule="auto"/>
        <w:ind w:left="720" w:hanging="720"/>
        <w:rPr>
          <w:rFonts w:ascii="Arial" w:hAnsi="Arial" w:cs="Arial"/>
          <w:b/>
          <w:bCs/>
        </w:rPr>
      </w:pPr>
      <w:r w:rsidRPr="007F2980">
        <w:rPr>
          <w:rFonts w:ascii="Arial" w:hAnsi="Arial" w:cs="Arial"/>
          <w:b/>
          <w:bCs/>
        </w:rPr>
        <w:tab/>
        <w:t>Outings:  Di Smith</w:t>
      </w:r>
      <w:r w:rsidRPr="007F2980">
        <w:rPr>
          <w:rFonts w:ascii="Arial" w:hAnsi="Arial" w:cs="Arial"/>
          <w:b/>
          <w:bCs/>
        </w:rPr>
        <w:tab/>
      </w:r>
      <w:r w:rsidRPr="007F2980">
        <w:rPr>
          <w:rFonts w:ascii="Arial" w:hAnsi="Arial" w:cs="Arial"/>
          <w:b/>
          <w:bCs/>
        </w:rPr>
        <w:tab/>
      </w:r>
      <w:r w:rsidRPr="007F2980">
        <w:rPr>
          <w:rFonts w:ascii="Arial" w:hAnsi="Arial" w:cs="Arial"/>
          <w:b/>
          <w:bCs/>
        </w:rPr>
        <w:tab/>
      </w:r>
      <w:r w:rsidRPr="007F2980">
        <w:rPr>
          <w:rFonts w:ascii="Arial" w:hAnsi="Arial" w:cs="Arial"/>
          <w:b/>
          <w:bCs/>
        </w:rPr>
        <w:tab/>
        <w:t>Webmaster: Andrew Corder</w:t>
      </w:r>
      <w:r w:rsidR="001115F8" w:rsidRPr="007F2980">
        <w:rPr>
          <w:rFonts w:ascii="Arial" w:hAnsi="Arial" w:cs="Arial"/>
          <w:b/>
          <w:bCs/>
        </w:rPr>
        <w:t>y</w:t>
      </w:r>
    </w:p>
    <w:p w14:paraId="7C7476D5" w14:textId="208ADA74" w:rsidR="00950865" w:rsidRPr="007F2980" w:rsidRDefault="00950865" w:rsidP="00023F0B">
      <w:pPr>
        <w:spacing w:line="360" w:lineRule="auto"/>
        <w:ind w:left="720" w:hanging="720"/>
        <w:rPr>
          <w:rFonts w:ascii="Arial" w:hAnsi="Arial" w:cs="Arial"/>
          <w:b/>
          <w:bCs/>
        </w:rPr>
      </w:pPr>
      <w:r w:rsidRPr="007F2980">
        <w:rPr>
          <w:rFonts w:ascii="Arial" w:hAnsi="Arial" w:cs="Arial"/>
          <w:b/>
          <w:bCs/>
        </w:rPr>
        <w:tab/>
        <w:t>Newsletter Editor: Martin Blackwell</w:t>
      </w:r>
    </w:p>
    <w:p w14:paraId="2599C25F" w14:textId="50A73FCA" w:rsidR="00950865" w:rsidRPr="007F2980" w:rsidRDefault="00950865" w:rsidP="00023F0B">
      <w:pPr>
        <w:spacing w:line="360" w:lineRule="auto"/>
        <w:ind w:left="720" w:hanging="720"/>
        <w:rPr>
          <w:rFonts w:ascii="Arial" w:hAnsi="Arial" w:cs="Arial"/>
          <w:b/>
          <w:bCs/>
        </w:rPr>
      </w:pPr>
      <w:r w:rsidRPr="007F2980">
        <w:rPr>
          <w:rFonts w:ascii="Arial" w:hAnsi="Arial" w:cs="Arial"/>
          <w:b/>
          <w:bCs/>
        </w:rPr>
        <w:tab/>
        <w:t>Speaker Secretaries: Karen Kane and Brian Hayward</w:t>
      </w:r>
    </w:p>
    <w:p w14:paraId="2F77A782" w14:textId="75DBB3BD" w:rsidR="00950865" w:rsidRPr="007F2980" w:rsidRDefault="00950865" w:rsidP="00023F0B">
      <w:pPr>
        <w:spacing w:line="360" w:lineRule="auto"/>
        <w:ind w:left="720" w:hanging="720"/>
        <w:rPr>
          <w:rFonts w:ascii="Arial" w:hAnsi="Arial" w:cs="Arial"/>
          <w:b/>
          <w:bCs/>
        </w:rPr>
      </w:pPr>
      <w:r w:rsidRPr="007F2980">
        <w:rPr>
          <w:rFonts w:ascii="Arial" w:hAnsi="Arial" w:cs="Arial"/>
          <w:b/>
          <w:bCs/>
        </w:rPr>
        <w:lastRenderedPageBreak/>
        <w:tab/>
        <w:t>Ordinary Members: Lynette Hurley and Nigel Sharp</w:t>
      </w:r>
    </w:p>
    <w:p w14:paraId="1B15C0A5" w14:textId="40E6F705" w:rsidR="00950865" w:rsidRPr="007F2980" w:rsidRDefault="00950865" w:rsidP="00023F0B">
      <w:pPr>
        <w:spacing w:line="360" w:lineRule="auto"/>
        <w:ind w:left="731"/>
        <w:rPr>
          <w:rFonts w:ascii="Arial" w:hAnsi="Arial" w:cs="Arial"/>
        </w:rPr>
      </w:pPr>
      <w:r w:rsidRPr="007F2980">
        <w:rPr>
          <w:rFonts w:ascii="Arial" w:hAnsi="Arial" w:cs="Arial"/>
          <w:b/>
          <w:bCs/>
        </w:rPr>
        <w:tab/>
      </w:r>
      <w:r w:rsidRPr="007F2980">
        <w:rPr>
          <w:rFonts w:ascii="Arial" w:hAnsi="Arial" w:cs="Arial"/>
          <w:b/>
        </w:rPr>
        <w:t>(NB</w:t>
      </w:r>
      <w:r w:rsidRPr="007F2980">
        <w:rPr>
          <w:rFonts w:ascii="Arial" w:hAnsi="Arial" w:cs="Arial"/>
        </w:rPr>
        <w:t xml:space="preserve"> The vice-chairman also performs the role of Safeguarding Officer, and the roles of Beacon Secretary and Assistant Treasurer </w:t>
      </w:r>
      <w:r w:rsidR="00464A37" w:rsidRPr="007F2980">
        <w:rPr>
          <w:rFonts w:ascii="Arial" w:hAnsi="Arial" w:cs="Arial"/>
        </w:rPr>
        <w:t>were</w:t>
      </w:r>
      <w:r w:rsidRPr="007F2980">
        <w:rPr>
          <w:rFonts w:ascii="Arial" w:hAnsi="Arial" w:cs="Arial"/>
        </w:rPr>
        <w:t xml:space="preserve"> currently vacant)</w:t>
      </w:r>
    </w:p>
    <w:p w14:paraId="72613E1B" w14:textId="779F4A50" w:rsidR="00950865" w:rsidRPr="007F2980" w:rsidRDefault="00950865" w:rsidP="00023F0B">
      <w:pPr>
        <w:spacing w:line="360" w:lineRule="auto"/>
        <w:ind w:left="720" w:hanging="720"/>
        <w:rPr>
          <w:rFonts w:ascii="Arial" w:hAnsi="Arial" w:cs="Arial"/>
        </w:rPr>
      </w:pPr>
      <w:r w:rsidRPr="007F2980">
        <w:rPr>
          <w:rFonts w:ascii="Arial" w:hAnsi="Arial" w:cs="Arial"/>
        </w:rPr>
        <w:t>9.</w:t>
      </w:r>
      <w:r w:rsidRPr="007F2980">
        <w:rPr>
          <w:rFonts w:ascii="Arial" w:hAnsi="Arial" w:cs="Arial"/>
        </w:rPr>
        <w:tab/>
      </w:r>
      <w:r w:rsidRPr="007F2980">
        <w:rPr>
          <w:rFonts w:ascii="Arial" w:hAnsi="Arial" w:cs="Arial"/>
          <w:b/>
          <w:bCs/>
        </w:rPr>
        <w:t>The Chairman</w:t>
      </w:r>
      <w:r w:rsidRPr="007F2980">
        <w:rPr>
          <w:rFonts w:ascii="Arial" w:hAnsi="Arial" w:cs="Arial"/>
        </w:rPr>
        <w:t xml:space="preserve"> asked if there was any other business</w:t>
      </w:r>
      <w:r w:rsidR="00464A37" w:rsidRPr="007F2980">
        <w:rPr>
          <w:rFonts w:ascii="Arial" w:hAnsi="Arial" w:cs="Arial"/>
        </w:rPr>
        <w:t>,</w:t>
      </w:r>
      <w:r w:rsidR="007E244D" w:rsidRPr="007F2980">
        <w:rPr>
          <w:rFonts w:ascii="Arial" w:hAnsi="Arial" w:cs="Arial"/>
        </w:rPr>
        <w:t xml:space="preserve"> and John Barker</w:t>
      </w:r>
      <w:r w:rsidR="00023F0B" w:rsidRPr="007F2980">
        <w:rPr>
          <w:rFonts w:ascii="Arial" w:hAnsi="Arial" w:cs="Arial"/>
        </w:rPr>
        <w:t>,</w:t>
      </w:r>
      <w:r w:rsidR="007E244D" w:rsidRPr="007F2980">
        <w:rPr>
          <w:rFonts w:ascii="Arial" w:hAnsi="Arial" w:cs="Arial"/>
        </w:rPr>
        <w:t xml:space="preserve"> from the floor, expressed the clear view of the membership that there should be a vote of thanks to the Chairman for his service over the years and to the committee for their ongoing work.  The motion was not formally proposed, but was assented to by acclamation from the members present</w:t>
      </w:r>
      <w:r w:rsidR="00023F0B" w:rsidRPr="007F2980">
        <w:rPr>
          <w:rFonts w:ascii="Arial" w:hAnsi="Arial" w:cs="Arial"/>
        </w:rPr>
        <w:t>,</w:t>
      </w:r>
      <w:r w:rsidR="007E244D" w:rsidRPr="007F2980">
        <w:rPr>
          <w:rFonts w:ascii="Arial" w:hAnsi="Arial" w:cs="Arial"/>
        </w:rPr>
        <w:t xml:space="preserve"> in a round of applause. </w:t>
      </w:r>
    </w:p>
    <w:p w14:paraId="7DD35D55" w14:textId="300F7C6E" w:rsidR="007E244D" w:rsidRPr="007F2980" w:rsidRDefault="007E244D" w:rsidP="00023F0B">
      <w:pPr>
        <w:spacing w:line="360" w:lineRule="auto"/>
        <w:ind w:left="720" w:hanging="720"/>
        <w:rPr>
          <w:rFonts w:ascii="Arial" w:hAnsi="Arial" w:cs="Arial"/>
        </w:rPr>
      </w:pPr>
      <w:r w:rsidRPr="007F2980">
        <w:rPr>
          <w:rFonts w:ascii="Arial" w:hAnsi="Arial" w:cs="Arial"/>
        </w:rPr>
        <w:t>10.</w:t>
      </w:r>
      <w:r w:rsidRPr="007F2980">
        <w:rPr>
          <w:rFonts w:ascii="Arial" w:hAnsi="Arial" w:cs="Arial"/>
        </w:rPr>
        <w:tab/>
      </w:r>
      <w:r w:rsidRPr="007F2980">
        <w:rPr>
          <w:rFonts w:ascii="Arial" w:hAnsi="Arial" w:cs="Arial"/>
          <w:b/>
          <w:bCs/>
        </w:rPr>
        <w:t xml:space="preserve">Jean Jones </w:t>
      </w:r>
      <w:r w:rsidRPr="007928D5">
        <w:rPr>
          <w:rFonts w:ascii="Arial" w:hAnsi="Arial" w:cs="Arial"/>
        </w:rPr>
        <w:t>as the newly elected Chair</w:t>
      </w:r>
      <w:r w:rsidRPr="007F2980">
        <w:rPr>
          <w:rFonts w:ascii="Arial" w:hAnsi="Arial" w:cs="Arial"/>
        </w:rPr>
        <w:t xml:space="preserve"> then formally proposed a vote of thanks to the outgoing Chairman, Phil Hawthorn, to Jane Hawthorn and to Maggie Tucker who were all leaving the committee.</w:t>
      </w:r>
    </w:p>
    <w:p w14:paraId="17677AC1" w14:textId="74B6B7CE" w:rsidR="007E244D" w:rsidRPr="007F2980" w:rsidRDefault="007E244D" w:rsidP="00023F0B">
      <w:pPr>
        <w:spacing w:line="360" w:lineRule="auto"/>
        <w:ind w:left="720" w:hanging="720"/>
        <w:rPr>
          <w:rFonts w:ascii="Arial" w:hAnsi="Arial" w:cs="Arial"/>
        </w:rPr>
      </w:pPr>
      <w:r w:rsidRPr="007F2980">
        <w:rPr>
          <w:rFonts w:ascii="Arial" w:hAnsi="Arial" w:cs="Arial"/>
        </w:rPr>
        <w:tab/>
        <w:t>She then presented a parting gift to Phil and Jane Hawthorn on behalf of the members and committee to mark their lengthy service</w:t>
      </w:r>
      <w:r w:rsidR="00464A37" w:rsidRPr="007F2980">
        <w:rPr>
          <w:rFonts w:ascii="Arial" w:hAnsi="Arial" w:cs="Arial"/>
        </w:rPr>
        <w:t xml:space="preserve"> as trustees</w:t>
      </w:r>
      <w:r w:rsidRPr="007F2980">
        <w:rPr>
          <w:rFonts w:ascii="Arial" w:hAnsi="Arial" w:cs="Arial"/>
        </w:rPr>
        <w:t>.</w:t>
      </w:r>
    </w:p>
    <w:p w14:paraId="603D73FD" w14:textId="54628DFB" w:rsidR="001E7435" w:rsidRPr="007F2980" w:rsidRDefault="007E244D" w:rsidP="00464A37">
      <w:pPr>
        <w:spacing w:after="167" w:line="360" w:lineRule="auto"/>
        <w:ind w:left="716"/>
        <w:rPr>
          <w:rFonts w:ascii="Arial" w:hAnsi="Arial" w:cs="Arial"/>
        </w:rPr>
      </w:pPr>
      <w:r w:rsidRPr="007F2980">
        <w:rPr>
          <w:rFonts w:ascii="Arial" w:hAnsi="Arial" w:cs="Arial"/>
          <w:b/>
        </w:rPr>
        <w:t>There being no other business from the meeting, the AGM was formally closed by the Chairman at 2.20pm</w:t>
      </w:r>
      <w:r w:rsidR="00023F0B" w:rsidRPr="007F2980">
        <w:rPr>
          <w:rFonts w:ascii="Arial" w:hAnsi="Arial" w:cs="Arial"/>
          <w:b/>
        </w:rPr>
        <w:t>.</w:t>
      </w:r>
      <w:r w:rsidRPr="007F2980">
        <w:rPr>
          <w:rFonts w:ascii="Arial" w:hAnsi="Arial" w:cs="Arial"/>
          <w:b/>
        </w:rPr>
        <w:t xml:space="preserve"> </w:t>
      </w:r>
    </w:p>
    <w:sectPr w:rsidR="001E7435" w:rsidRPr="007F2980" w:rsidSect="007928D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83F"/>
    <w:multiLevelType w:val="hybridMultilevel"/>
    <w:tmpl w:val="EEB8A40E"/>
    <w:lvl w:ilvl="0" w:tplc="345286EA">
      <w:start w:val="2"/>
      <w:numFmt w:val="decimal"/>
      <w:lvlText w:val="%1."/>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DB6A4F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322946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C1E73C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E66A7B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6A2252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0E3AA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944852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2FAD0A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F41D26"/>
    <w:multiLevelType w:val="hybridMultilevel"/>
    <w:tmpl w:val="C6BA5D00"/>
    <w:lvl w:ilvl="0" w:tplc="FD7043D6">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B40291"/>
    <w:multiLevelType w:val="hybridMultilevel"/>
    <w:tmpl w:val="D8B2D29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C91EFA"/>
    <w:multiLevelType w:val="hybridMultilevel"/>
    <w:tmpl w:val="F9A6F51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D92965"/>
    <w:multiLevelType w:val="hybridMultilevel"/>
    <w:tmpl w:val="40940040"/>
    <w:lvl w:ilvl="0" w:tplc="44001372">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915F93"/>
    <w:multiLevelType w:val="hybridMultilevel"/>
    <w:tmpl w:val="432EAC3A"/>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F50A0E"/>
    <w:multiLevelType w:val="hybridMultilevel"/>
    <w:tmpl w:val="5290F81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B160E9"/>
    <w:multiLevelType w:val="hybridMultilevel"/>
    <w:tmpl w:val="0BF06726"/>
    <w:lvl w:ilvl="0" w:tplc="19146DC8">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0806317">
    <w:abstractNumId w:val="0"/>
  </w:num>
  <w:num w:numId="2" w16cid:durableId="942033113">
    <w:abstractNumId w:val="1"/>
  </w:num>
  <w:num w:numId="3" w16cid:durableId="1739471219">
    <w:abstractNumId w:val="4"/>
  </w:num>
  <w:num w:numId="4" w16cid:durableId="1602566054">
    <w:abstractNumId w:val="7"/>
  </w:num>
  <w:num w:numId="5" w16cid:durableId="2090419534">
    <w:abstractNumId w:val="3"/>
  </w:num>
  <w:num w:numId="6" w16cid:durableId="1410036480">
    <w:abstractNumId w:val="6"/>
  </w:num>
  <w:num w:numId="7" w16cid:durableId="1551650793">
    <w:abstractNumId w:val="2"/>
  </w:num>
  <w:num w:numId="8" w16cid:durableId="3889164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0C7"/>
    <w:rsid w:val="00013C5A"/>
    <w:rsid w:val="00023F0B"/>
    <w:rsid w:val="000E214A"/>
    <w:rsid w:val="001115F8"/>
    <w:rsid w:val="001855A5"/>
    <w:rsid w:val="001E7435"/>
    <w:rsid w:val="002D7B45"/>
    <w:rsid w:val="003B60C7"/>
    <w:rsid w:val="00431112"/>
    <w:rsid w:val="00443181"/>
    <w:rsid w:val="00464A37"/>
    <w:rsid w:val="007928D5"/>
    <w:rsid w:val="007E244D"/>
    <w:rsid w:val="007F2980"/>
    <w:rsid w:val="00950865"/>
    <w:rsid w:val="009E682D"/>
    <w:rsid w:val="00BB16FB"/>
    <w:rsid w:val="00BF3794"/>
    <w:rsid w:val="00D20C91"/>
    <w:rsid w:val="00D333C4"/>
    <w:rsid w:val="00D800A2"/>
    <w:rsid w:val="00E02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825E"/>
  <w15:chartTrackingRefBased/>
  <w15:docId w15:val="{E212E523-90E1-4EEA-9623-4A02F9C6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112"/>
    <w:pPr>
      <w:spacing w:after="163" w:line="258" w:lineRule="auto"/>
      <w:ind w:left="10" w:hanging="10"/>
    </w:pPr>
    <w:rPr>
      <w:rFonts w:ascii="Calibri" w:eastAsia="Calibri" w:hAnsi="Calibri" w:cs="Calibri"/>
      <w:color w:val="000000"/>
      <w:sz w:val="24"/>
      <w:szCs w:val="24"/>
      <w:lang w:eastAsia="en-GB"/>
    </w:rPr>
  </w:style>
  <w:style w:type="paragraph" w:styleId="Heading1">
    <w:name w:val="heading 1"/>
    <w:basedOn w:val="Normal"/>
    <w:next w:val="Normal"/>
    <w:link w:val="Heading1Char"/>
    <w:uiPriority w:val="9"/>
    <w:qFormat/>
    <w:rsid w:val="003B60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60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60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60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60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60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0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0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0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0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60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60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60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60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60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0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0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0C7"/>
    <w:rPr>
      <w:rFonts w:eastAsiaTheme="majorEastAsia" w:cstheme="majorBidi"/>
      <w:color w:val="272727" w:themeColor="text1" w:themeTint="D8"/>
    </w:rPr>
  </w:style>
  <w:style w:type="paragraph" w:styleId="Title">
    <w:name w:val="Title"/>
    <w:basedOn w:val="Normal"/>
    <w:next w:val="Normal"/>
    <w:link w:val="TitleChar"/>
    <w:uiPriority w:val="10"/>
    <w:qFormat/>
    <w:rsid w:val="003B60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0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0C7"/>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0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0C7"/>
    <w:pPr>
      <w:spacing w:before="160"/>
      <w:jc w:val="center"/>
    </w:pPr>
    <w:rPr>
      <w:i/>
      <w:iCs/>
      <w:color w:val="404040" w:themeColor="text1" w:themeTint="BF"/>
    </w:rPr>
  </w:style>
  <w:style w:type="character" w:customStyle="1" w:styleId="QuoteChar">
    <w:name w:val="Quote Char"/>
    <w:basedOn w:val="DefaultParagraphFont"/>
    <w:link w:val="Quote"/>
    <w:uiPriority w:val="29"/>
    <w:rsid w:val="003B60C7"/>
    <w:rPr>
      <w:i/>
      <w:iCs/>
      <w:color w:val="404040" w:themeColor="text1" w:themeTint="BF"/>
    </w:rPr>
  </w:style>
  <w:style w:type="paragraph" w:styleId="ListParagraph">
    <w:name w:val="List Paragraph"/>
    <w:basedOn w:val="Normal"/>
    <w:uiPriority w:val="34"/>
    <w:qFormat/>
    <w:rsid w:val="003B60C7"/>
    <w:pPr>
      <w:ind w:left="720"/>
      <w:contextualSpacing/>
    </w:pPr>
  </w:style>
  <w:style w:type="character" w:styleId="IntenseEmphasis">
    <w:name w:val="Intense Emphasis"/>
    <w:basedOn w:val="DefaultParagraphFont"/>
    <w:uiPriority w:val="21"/>
    <w:qFormat/>
    <w:rsid w:val="003B60C7"/>
    <w:rPr>
      <w:i/>
      <w:iCs/>
      <w:color w:val="2F5496" w:themeColor="accent1" w:themeShade="BF"/>
    </w:rPr>
  </w:style>
  <w:style w:type="paragraph" w:styleId="IntenseQuote">
    <w:name w:val="Intense Quote"/>
    <w:basedOn w:val="Normal"/>
    <w:next w:val="Normal"/>
    <w:link w:val="IntenseQuoteChar"/>
    <w:uiPriority w:val="30"/>
    <w:qFormat/>
    <w:rsid w:val="003B60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60C7"/>
    <w:rPr>
      <w:i/>
      <w:iCs/>
      <w:color w:val="2F5496" w:themeColor="accent1" w:themeShade="BF"/>
    </w:rPr>
  </w:style>
  <w:style w:type="character" w:styleId="IntenseReference">
    <w:name w:val="Intense Reference"/>
    <w:basedOn w:val="DefaultParagraphFont"/>
    <w:uiPriority w:val="32"/>
    <w:qFormat/>
    <w:rsid w:val="003B60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McDonald</dc:creator>
  <cp:keywords/>
  <dc:description/>
  <cp:lastModifiedBy>Lynne Smith</cp:lastModifiedBy>
  <cp:revision>8</cp:revision>
  <dcterms:created xsi:type="dcterms:W3CDTF">2025-05-16T17:34:00Z</dcterms:created>
  <dcterms:modified xsi:type="dcterms:W3CDTF">2026-05-01T12:49:00Z</dcterms:modified>
</cp:coreProperties>
</file>